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D3" w:rsidRPr="0008493A" w:rsidRDefault="007F0EE7" w:rsidP="006F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b/>
          <w:sz w:val="24"/>
          <w:szCs w:val="24"/>
          <w:lang w:val="cs-CZ" w:eastAsia="fr-FR"/>
        </w:rPr>
      </w:pPr>
      <w:r w:rsidRPr="0008493A">
        <w:rPr>
          <w:rFonts w:eastAsia="Times New Roman" w:cs="Times New Roman"/>
          <w:b/>
          <w:sz w:val="24"/>
          <w:szCs w:val="24"/>
          <w:lang w:val="cs-CZ" w:eastAsia="fr-FR"/>
        </w:rPr>
        <w:t>LES PAYS</w:t>
      </w:r>
    </w:p>
    <w:p w:rsidR="007F0EE7" w:rsidRPr="0008493A" w:rsidRDefault="007F0EE7" w:rsidP="007F0EE7">
      <w:pPr>
        <w:pStyle w:val="Paragraphedeliste"/>
        <w:numPr>
          <w:ilvl w:val="0"/>
          <w:numId w:val="1"/>
        </w:numPr>
        <w:rPr>
          <w:b/>
          <w:u w:val="single"/>
          <w:lang w:val="cs-CZ"/>
        </w:rPr>
      </w:pPr>
      <w:r w:rsidRPr="0008493A">
        <w:rPr>
          <w:b/>
          <w:u w:val="single"/>
          <w:lang w:val="cs-CZ"/>
        </w:rPr>
        <w:t>En Europe</w:t>
      </w:r>
    </w:p>
    <w:p w:rsidR="006F58CD" w:rsidRPr="0008493A" w:rsidRDefault="007F0EE7" w:rsidP="006F58CD">
      <w:pPr>
        <w:pStyle w:val="Paragraphedeliste"/>
        <w:numPr>
          <w:ilvl w:val="0"/>
          <w:numId w:val="2"/>
        </w:numPr>
        <w:rPr>
          <w:lang w:val="cs-CZ"/>
        </w:rPr>
      </w:pPr>
      <w:r w:rsidRPr="0008493A">
        <w:rPr>
          <w:u w:val="single"/>
          <w:lang w:val="cs-CZ"/>
        </w:rPr>
        <w:t>Féminin</w:t>
      </w:r>
    </w:p>
    <w:p w:rsidR="007F0EE7" w:rsidRPr="0008493A" w:rsidRDefault="006F58CD" w:rsidP="006F58CD">
      <w:pPr>
        <w:pStyle w:val="Paragraphedeliste"/>
        <w:rPr>
          <w:lang w:val="cs-CZ"/>
        </w:rPr>
      </w:pPr>
      <w:r w:rsidRPr="0008493A">
        <w:rPr>
          <w:lang w:val="cs-CZ"/>
        </w:rPr>
        <w:t>l´</w:t>
      </w:r>
      <w:r w:rsidR="007F0EE7" w:rsidRPr="0008493A">
        <w:rPr>
          <w:lang w:val="cs-CZ"/>
        </w:rPr>
        <w:t>Allemagne – allemand,e</w:t>
      </w:r>
      <w:r w:rsidR="007F0EE7" w:rsidRPr="0008493A">
        <w:rPr>
          <w:lang w:val="cs-CZ"/>
        </w:rPr>
        <w:tab/>
      </w:r>
      <w:r w:rsidR="007F0EE7" w:rsidRPr="0008493A">
        <w:rPr>
          <w:lang w:val="cs-CZ"/>
        </w:rPr>
        <w:tab/>
      </w:r>
    </w:p>
    <w:p w:rsidR="007F0EE7" w:rsidRPr="0008493A" w:rsidRDefault="006F58CD" w:rsidP="007F0EE7">
      <w:pPr>
        <w:pStyle w:val="Paragraphedeliste"/>
        <w:rPr>
          <w:lang w:val="cs-CZ"/>
        </w:rPr>
      </w:pPr>
      <w:r w:rsidRPr="0008493A">
        <w:rPr>
          <w:lang w:val="cs-CZ"/>
        </w:rPr>
        <w:t>l´</w:t>
      </w:r>
      <w:r w:rsidR="007F0EE7" w:rsidRPr="0008493A">
        <w:rPr>
          <w:lang w:val="cs-CZ"/>
        </w:rPr>
        <w:t>Angleterre – anglais,e</w:t>
      </w:r>
      <w:r w:rsidRPr="0008493A">
        <w:rPr>
          <w:lang w:val="cs-CZ"/>
        </w:rPr>
        <w:tab/>
      </w:r>
      <w:r w:rsidRPr="0008493A">
        <w:rPr>
          <w:lang w:val="cs-CZ"/>
        </w:rPr>
        <w:tab/>
      </w:r>
      <w:r w:rsidRPr="0008493A">
        <w:rPr>
          <w:lang w:val="cs-CZ"/>
        </w:rPr>
        <w:tab/>
      </w:r>
    </w:p>
    <w:p w:rsidR="007F0EE7" w:rsidRPr="0008493A" w:rsidRDefault="007F0EE7" w:rsidP="007F0EE7">
      <w:pPr>
        <w:pStyle w:val="Paragraphedeliste"/>
        <w:rPr>
          <w:lang w:val="cs-CZ"/>
        </w:rPr>
      </w:pPr>
      <w:r w:rsidRPr="0008493A">
        <w:rPr>
          <w:lang w:val="cs-CZ"/>
        </w:rPr>
        <w:t>(la Grande Bretagne; le Royaume-Uni)</w:t>
      </w:r>
      <w:r w:rsidR="006F58CD" w:rsidRPr="0008493A">
        <w:rPr>
          <w:lang w:val="cs-CZ"/>
        </w:rPr>
        <w:tab/>
      </w:r>
    </w:p>
    <w:p w:rsidR="007F0EE7" w:rsidRPr="0008493A" w:rsidRDefault="006F58CD" w:rsidP="007F0EE7">
      <w:pPr>
        <w:pStyle w:val="Paragraphedeliste"/>
        <w:rPr>
          <w:lang w:val="cs-CZ"/>
        </w:rPr>
      </w:pPr>
      <w:r w:rsidRPr="0008493A">
        <w:rPr>
          <w:lang w:val="cs-CZ"/>
        </w:rPr>
        <w:t>l´</w:t>
      </w:r>
      <w:r w:rsidR="007F0EE7" w:rsidRPr="0008493A">
        <w:rPr>
          <w:lang w:val="cs-CZ"/>
        </w:rPr>
        <w:t>Autriche – autrichien,ne</w:t>
      </w:r>
    </w:p>
    <w:p w:rsidR="007F0EE7" w:rsidRPr="0008493A" w:rsidRDefault="006F58CD" w:rsidP="007F0EE7">
      <w:pPr>
        <w:pStyle w:val="Paragraphedeliste"/>
        <w:rPr>
          <w:lang w:val="cs-CZ"/>
        </w:rPr>
      </w:pPr>
      <w:r w:rsidRPr="0008493A">
        <w:rPr>
          <w:lang w:val="cs-CZ"/>
        </w:rPr>
        <w:t xml:space="preserve">la </w:t>
      </w:r>
      <w:r w:rsidR="007F0EE7" w:rsidRPr="0008493A">
        <w:rPr>
          <w:lang w:val="cs-CZ"/>
        </w:rPr>
        <w:t>Belgique – belge</w:t>
      </w:r>
    </w:p>
    <w:p w:rsidR="007F0EE7" w:rsidRPr="0008493A" w:rsidRDefault="006F58CD" w:rsidP="007F0EE7">
      <w:pPr>
        <w:pStyle w:val="Paragraphedeliste"/>
        <w:rPr>
          <w:lang w:val="cs-CZ"/>
        </w:rPr>
      </w:pPr>
      <w:r w:rsidRPr="0008493A">
        <w:rPr>
          <w:lang w:val="cs-CZ"/>
        </w:rPr>
        <w:t xml:space="preserve">la </w:t>
      </w:r>
      <w:r w:rsidR="007F0EE7" w:rsidRPr="0008493A">
        <w:rPr>
          <w:lang w:val="cs-CZ"/>
        </w:rPr>
        <w:t>Bulgarie – bulgare</w:t>
      </w:r>
    </w:p>
    <w:p w:rsidR="007F0EE7" w:rsidRPr="0008493A" w:rsidRDefault="006F58CD" w:rsidP="007F0EE7">
      <w:pPr>
        <w:pStyle w:val="Paragraphedeliste"/>
        <w:rPr>
          <w:lang w:val="cs-CZ"/>
        </w:rPr>
      </w:pPr>
      <w:r w:rsidRPr="0008493A">
        <w:rPr>
          <w:lang w:val="cs-CZ"/>
        </w:rPr>
        <w:t xml:space="preserve">la </w:t>
      </w:r>
      <w:r w:rsidR="007F0EE7" w:rsidRPr="0008493A">
        <w:rPr>
          <w:lang w:val="cs-CZ"/>
        </w:rPr>
        <w:t>Croatie – croate</w:t>
      </w:r>
    </w:p>
    <w:p w:rsidR="007F0EE7" w:rsidRPr="0008493A" w:rsidRDefault="006F58CD" w:rsidP="007F0EE7">
      <w:pPr>
        <w:pStyle w:val="Paragraphedeliste"/>
        <w:rPr>
          <w:lang w:val="cs-CZ"/>
        </w:rPr>
      </w:pPr>
      <w:r w:rsidRPr="0008493A">
        <w:rPr>
          <w:lang w:val="cs-CZ"/>
        </w:rPr>
        <w:t>l´</w:t>
      </w:r>
      <w:r w:rsidR="007F0EE7" w:rsidRPr="0008493A">
        <w:rPr>
          <w:lang w:val="cs-CZ"/>
        </w:rPr>
        <w:t>Espagne – espagnol,e</w:t>
      </w:r>
    </w:p>
    <w:p w:rsidR="007F0EE7" w:rsidRPr="0008493A" w:rsidRDefault="006F58CD" w:rsidP="007F0EE7">
      <w:pPr>
        <w:pStyle w:val="Paragraphedeliste"/>
        <w:rPr>
          <w:lang w:val="cs-CZ"/>
        </w:rPr>
      </w:pPr>
      <w:r w:rsidRPr="0008493A">
        <w:rPr>
          <w:lang w:val="cs-CZ"/>
        </w:rPr>
        <w:t xml:space="preserve">la </w:t>
      </w:r>
      <w:r w:rsidR="007F0EE7" w:rsidRPr="0008493A">
        <w:rPr>
          <w:lang w:val="cs-CZ"/>
        </w:rPr>
        <w:t>Finlande – finlandais,e; finnois,e</w:t>
      </w:r>
    </w:p>
    <w:p w:rsidR="007F0EE7" w:rsidRPr="0008493A" w:rsidRDefault="006F58CD" w:rsidP="007F0EE7">
      <w:pPr>
        <w:pStyle w:val="Paragraphedeliste"/>
        <w:rPr>
          <w:lang w:val="cs-CZ"/>
        </w:rPr>
      </w:pPr>
      <w:r w:rsidRPr="0008493A">
        <w:rPr>
          <w:lang w:val="cs-CZ"/>
        </w:rPr>
        <w:t xml:space="preserve">la </w:t>
      </w:r>
      <w:r w:rsidR="007F0EE7" w:rsidRPr="0008493A">
        <w:rPr>
          <w:lang w:val="cs-CZ"/>
        </w:rPr>
        <w:t>France – français,e</w:t>
      </w:r>
    </w:p>
    <w:p w:rsidR="007F0EE7" w:rsidRPr="0008493A" w:rsidRDefault="006F58CD" w:rsidP="007F0EE7">
      <w:pPr>
        <w:pStyle w:val="Paragraphedeliste"/>
        <w:rPr>
          <w:lang w:val="cs-CZ"/>
        </w:rPr>
      </w:pPr>
      <w:r w:rsidRPr="0008493A">
        <w:rPr>
          <w:lang w:val="cs-CZ"/>
        </w:rPr>
        <w:t xml:space="preserve">la </w:t>
      </w:r>
      <w:r w:rsidR="007F0EE7" w:rsidRPr="0008493A">
        <w:rPr>
          <w:lang w:val="cs-CZ"/>
        </w:rPr>
        <w:t>Grèce – grec, grecque</w:t>
      </w:r>
    </w:p>
    <w:p w:rsidR="007F0EE7" w:rsidRPr="0008493A" w:rsidRDefault="006F58CD" w:rsidP="007F0EE7">
      <w:pPr>
        <w:pStyle w:val="Paragraphedeliste"/>
        <w:rPr>
          <w:lang w:val="cs-CZ"/>
        </w:rPr>
      </w:pPr>
      <w:r w:rsidRPr="0008493A">
        <w:rPr>
          <w:lang w:val="cs-CZ"/>
        </w:rPr>
        <w:t xml:space="preserve">la </w:t>
      </w:r>
      <w:r w:rsidR="007F0EE7" w:rsidRPr="0008493A">
        <w:rPr>
          <w:lang w:val="cs-CZ"/>
        </w:rPr>
        <w:t>Hollande – hollandais,e (cf. Pays-Bas)</w:t>
      </w:r>
    </w:p>
    <w:p w:rsidR="007F0EE7" w:rsidRPr="0008493A" w:rsidRDefault="006F58CD" w:rsidP="007F0EE7">
      <w:pPr>
        <w:pStyle w:val="Paragraphedeliste"/>
        <w:rPr>
          <w:lang w:val="cs-CZ"/>
        </w:rPr>
      </w:pPr>
      <w:r w:rsidRPr="0008493A">
        <w:rPr>
          <w:lang w:val="cs-CZ"/>
        </w:rPr>
        <w:t xml:space="preserve">la </w:t>
      </w:r>
      <w:r w:rsidR="007F0EE7" w:rsidRPr="0008493A">
        <w:rPr>
          <w:lang w:val="cs-CZ"/>
        </w:rPr>
        <w:t>Hongrie – hongrois,e</w:t>
      </w:r>
    </w:p>
    <w:p w:rsidR="007F0EE7" w:rsidRPr="0008493A" w:rsidRDefault="006F58CD" w:rsidP="007F0EE7">
      <w:pPr>
        <w:pStyle w:val="Paragraphedeliste"/>
        <w:rPr>
          <w:lang w:val="cs-CZ"/>
        </w:rPr>
      </w:pPr>
      <w:r w:rsidRPr="0008493A">
        <w:rPr>
          <w:lang w:val="cs-CZ"/>
        </w:rPr>
        <w:t>l´</w:t>
      </w:r>
      <w:r w:rsidR="007F0EE7" w:rsidRPr="0008493A">
        <w:rPr>
          <w:lang w:val="cs-CZ"/>
        </w:rPr>
        <w:t>Irlande – irlandais,e</w:t>
      </w:r>
    </w:p>
    <w:p w:rsidR="007F0EE7" w:rsidRPr="0008493A" w:rsidRDefault="006F58CD" w:rsidP="007F0EE7">
      <w:pPr>
        <w:pStyle w:val="Paragraphedeliste"/>
        <w:rPr>
          <w:lang w:val="cs-CZ"/>
        </w:rPr>
      </w:pPr>
      <w:r w:rsidRPr="0008493A">
        <w:rPr>
          <w:lang w:val="cs-CZ"/>
        </w:rPr>
        <w:t>l´</w:t>
      </w:r>
      <w:r w:rsidR="007F0EE7" w:rsidRPr="0008493A">
        <w:rPr>
          <w:lang w:val="cs-CZ"/>
        </w:rPr>
        <w:t>Italie – italien,ne</w:t>
      </w:r>
    </w:p>
    <w:p w:rsidR="007F0EE7" w:rsidRPr="0008493A" w:rsidRDefault="006F58CD" w:rsidP="007F0EE7">
      <w:pPr>
        <w:pStyle w:val="Paragraphedeliste"/>
        <w:rPr>
          <w:lang w:val="cs-CZ"/>
        </w:rPr>
      </w:pPr>
      <w:r w:rsidRPr="0008493A">
        <w:rPr>
          <w:lang w:val="cs-CZ"/>
        </w:rPr>
        <w:t xml:space="preserve">la </w:t>
      </w:r>
      <w:r w:rsidR="007F0EE7" w:rsidRPr="0008493A">
        <w:rPr>
          <w:lang w:val="cs-CZ"/>
        </w:rPr>
        <w:t>Norvège – norvégien,ne</w:t>
      </w:r>
    </w:p>
    <w:p w:rsidR="007F0EE7" w:rsidRPr="0008493A" w:rsidRDefault="006F58CD" w:rsidP="007F0EE7">
      <w:pPr>
        <w:pStyle w:val="Paragraphedeliste"/>
        <w:rPr>
          <w:lang w:val="cs-CZ"/>
        </w:rPr>
      </w:pPr>
      <w:r w:rsidRPr="0008493A">
        <w:rPr>
          <w:lang w:val="cs-CZ"/>
        </w:rPr>
        <w:t xml:space="preserve">la </w:t>
      </w:r>
      <w:r w:rsidR="007F0EE7" w:rsidRPr="0008493A">
        <w:rPr>
          <w:lang w:val="cs-CZ"/>
        </w:rPr>
        <w:t>Pologne – polonais,e</w:t>
      </w:r>
    </w:p>
    <w:p w:rsidR="007F0EE7" w:rsidRPr="0008493A" w:rsidRDefault="006F58CD" w:rsidP="007F0EE7">
      <w:pPr>
        <w:pStyle w:val="Paragraphedeliste"/>
        <w:rPr>
          <w:lang w:val="cs-CZ"/>
        </w:rPr>
      </w:pPr>
      <w:r w:rsidRPr="0008493A">
        <w:rPr>
          <w:lang w:val="cs-CZ"/>
        </w:rPr>
        <w:t xml:space="preserve">la </w:t>
      </w:r>
      <w:r w:rsidR="007F0EE7" w:rsidRPr="0008493A">
        <w:rPr>
          <w:lang w:val="cs-CZ"/>
        </w:rPr>
        <w:t>Russie – russe</w:t>
      </w:r>
    </w:p>
    <w:p w:rsidR="007F0EE7" w:rsidRPr="0008493A" w:rsidRDefault="006F58CD" w:rsidP="007F0EE7">
      <w:pPr>
        <w:pStyle w:val="Paragraphedeliste"/>
        <w:rPr>
          <w:lang w:val="cs-CZ"/>
        </w:rPr>
      </w:pPr>
      <w:r w:rsidRPr="0008493A">
        <w:rPr>
          <w:lang w:val="cs-CZ"/>
        </w:rPr>
        <w:t xml:space="preserve">la </w:t>
      </w:r>
      <w:r w:rsidR="007F0EE7" w:rsidRPr="0008493A">
        <w:rPr>
          <w:lang w:val="cs-CZ"/>
        </w:rPr>
        <w:t>Slovaquie – slovaque</w:t>
      </w:r>
    </w:p>
    <w:p w:rsidR="007F0EE7" w:rsidRPr="0008493A" w:rsidRDefault="006F58CD" w:rsidP="007F0EE7">
      <w:pPr>
        <w:pStyle w:val="Paragraphedeliste"/>
        <w:rPr>
          <w:lang w:val="cs-CZ"/>
        </w:rPr>
      </w:pPr>
      <w:r w:rsidRPr="0008493A">
        <w:rPr>
          <w:lang w:val="cs-CZ"/>
        </w:rPr>
        <w:t xml:space="preserve">la </w:t>
      </w:r>
      <w:r w:rsidR="007F0EE7" w:rsidRPr="0008493A">
        <w:rPr>
          <w:lang w:val="cs-CZ"/>
        </w:rPr>
        <w:t>Suède – suédois,e</w:t>
      </w:r>
    </w:p>
    <w:p w:rsidR="007F0EE7" w:rsidRPr="0008493A" w:rsidRDefault="006F58CD" w:rsidP="007F0EE7">
      <w:pPr>
        <w:pStyle w:val="Paragraphedeliste"/>
        <w:rPr>
          <w:lang w:val="cs-CZ"/>
        </w:rPr>
      </w:pPr>
      <w:r w:rsidRPr="0008493A">
        <w:rPr>
          <w:lang w:val="cs-CZ"/>
        </w:rPr>
        <w:t xml:space="preserve">la </w:t>
      </w:r>
      <w:r w:rsidR="007F0EE7" w:rsidRPr="0008493A">
        <w:rPr>
          <w:lang w:val="cs-CZ"/>
        </w:rPr>
        <w:t>Suisse – suisse</w:t>
      </w:r>
    </w:p>
    <w:p w:rsidR="007F0EE7" w:rsidRPr="0008493A" w:rsidRDefault="006F58CD" w:rsidP="007F0EE7">
      <w:pPr>
        <w:pStyle w:val="Paragraphedeliste"/>
        <w:rPr>
          <w:lang w:val="cs-CZ"/>
        </w:rPr>
      </w:pPr>
      <w:r w:rsidRPr="0008493A">
        <w:rPr>
          <w:lang w:val="cs-CZ"/>
        </w:rPr>
        <w:t xml:space="preserve">la </w:t>
      </w:r>
      <w:r w:rsidR="007F0EE7" w:rsidRPr="0008493A">
        <w:rPr>
          <w:lang w:val="cs-CZ"/>
        </w:rPr>
        <w:t>Tchéquie (République tchèque) – tchèque</w:t>
      </w:r>
    </w:p>
    <w:p w:rsidR="007F0EE7" w:rsidRPr="0008493A" w:rsidRDefault="006F58CD" w:rsidP="007F0EE7">
      <w:pPr>
        <w:pStyle w:val="Paragraphedeliste"/>
        <w:rPr>
          <w:lang w:val="cs-CZ"/>
        </w:rPr>
      </w:pPr>
      <w:r w:rsidRPr="0008493A">
        <w:rPr>
          <w:lang w:val="cs-CZ"/>
        </w:rPr>
        <w:t>l´</w:t>
      </w:r>
      <w:r w:rsidR="007F0EE7" w:rsidRPr="0008493A">
        <w:rPr>
          <w:lang w:val="cs-CZ"/>
        </w:rPr>
        <w:t>Ukraine – ukrainien,ne</w:t>
      </w:r>
    </w:p>
    <w:p w:rsidR="006F58CD" w:rsidRPr="0008493A" w:rsidRDefault="006F58CD" w:rsidP="006F58CD">
      <w:pPr>
        <w:pStyle w:val="Paragraphedeliste"/>
        <w:numPr>
          <w:ilvl w:val="0"/>
          <w:numId w:val="2"/>
        </w:numPr>
        <w:rPr>
          <w:u w:val="single"/>
          <w:lang w:val="cs-CZ"/>
        </w:rPr>
      </w:pPr>
      <w:r w:rsidRPr="0008493A">
        <w:rPr>
          <w:u w:val="single"/>
          <w:lang w:val="cs-CZ"/>
        </w:rPr>
        <w:t>Masculin</w:t>
      </w:r>
    </w:p>
    <w:p w:rsidR="006F58CD" w:rsidRPr="0008493A" w:rsidRDefault="006F58CD" w:rsidP="006F58CD">
      <w:pPr>
        <w:pStyle w:val="Paragraphedeliste"/>
        <w:rPr>
          <w:lang w:val="cs-CZ"/>
        </w:rPr>
      </w:pPr>
      <w:r w:rsidRPr="0008493A">
        <w:rPr>
          <w:lang w:val="cs-CZ"/>
        </w:rPr>
        <w:t>le Danemark – danois,e</w:t>
      </w:r>
    </w:p>
    <w:p w:rsidR="006F58CD" w:rsidRPr="0008493A" w:rsidRDefault="006F58CD" w:rsidP="006F58CD">
      <w:pPr>
        <w:pStyle w:val="Paragraphedeliste"/>
        <w:rPr>
          <w:lang w:val="cs-CZ"/>
        </w:rPr>
      </w:pPr>
      <w:r w:rsidRPr="0008493A">
        <w:rPr>
          <w:lang w:val="cs-CZ"/>
        </w:rPr>
        <w:t>le Portugal – portugais,e</w:t>
      </w:r>
    </w:p>
    <w:p w:rsidR="006F58CD" w:rsidRPr="0008493A" w:rsidRDefault="006F58CD" w:rsidP="006F58CD">
      <w:pPr>
        <w:pStyle w:val="Paragraphedeliste"/>
        <w:numPr>
          <w:ilvl w:val="0"/>
          <w:numId w:val="2"/>
        </w:numPr>
        <w:rPr>
          <w:u w:val="single"/>
          <w:lang w:val="cs-CZ"/>
        </w:rPr>
      </w:pPr>
      <w:r w:rsidRPr="0008493A">
        <w:rPr>
          <w:u w:val="single"/>
          <w:lang w:val="cs-CZ"/>
        </w:rPr>
        <w:t>Pluriel</w:t>
      </w:r>
    </w:p>
    <w:p w:rsidR="006F58CD" w:rsidRPr="0008493A" w:rsidRDefault="006F58CD" w:rsidP="006F58CD">
      <w:pPr>
        <w:pStyle w:val="Paragraphedeliste"/>
        <w:rPr>
          <w:lang w:val="cs-CZ"/>
        </w:rPr>
      </w:pPr>
      <w:r w:rsidRPr="0008493A">
        <w:rPr>
          <w:lang w:val="cs-CZ"/>
        </w:rPr>
        <w:t>les Pays-Bas – néerlandais,e (hollandais,e)</w:t>
      </w:r>
    </w:p>
    <w:p w:rsidR="006F58CD" w:rsidRPr="0008493A" w:rsidRDefault="006F58CD" w:rsidP="006F58CD">
      <w:pPr>
        <w:pStyle w:val="Paragraphedeliste"/>
        <w:rPr>
          <w:lang w:val="cs-CZ"/>
        </w:rPr>
      </w:pPr>
    </w:p>
    <w:p w:rsidR="006F58CD" w:rsidRPr="0008493A" w:rsidRDefault="006F58CD" w:rsidP="006F58CD">
      <w:pPr>
        <w:pStyle w:val="Paragraphedeliste"/>
        <w:numPr>
          <w:ilvl w:val="0"/>
          <w:numId w:val="1"/>
        </w:numPr>
        <w:rPr>
          <w:b/>
          <w:u w:val="single"/>
          <w:lang w:val="cs-CZ"/>
        </w:rPr>
      </w:pPr>
      <w:r w:rsidRPr="0008493A">
        <w:rPr>
          <w:b/>
          <w:u w:val="single"/>
          <w:lang w:val="cs-CZ"/>
        </w:rPr>
        <w:t>Dans le monde</w:t>
      </w:r>
    </w:p>
    <w:p w:rsidR="006F58CD" w:rsidRPr="0008493A" w:rsidRDefault="006F58CD" w:rsidP="006F58CD">
      <w:pPr>
        <w:pStyle w:val="Paragraphedeliste"/>
        <w:numPr>
          <w:ilvl w:val="0"/>
          <w:numId w:val="3"/>
        </w:numPr>
        <w:rPr>
          <w:u w:val="single"/>
          <w:lang w:val="cs-CZ"/>
        </w:rPr>
      </w:pPr>
      <w:r w:rsidRPr="0008493A">
        <w:rPr>
          <w:u w:val="single"/>
          <w:lang w:val="cs-CZ"/>
        </w:rPr>
        <w:t>Féminin</w:t>
      </w:r>
    </w:p>
    <w:p w:rsidR="006F58CD" w:rsidRPr="0008493A" w:rsidRDefault="006F58CD" w:rsidP="006F58CD">
      <w:pPr>
        <w:pStyle w:val="Paragraphedeliste"/>
        <w:rPr>
          <w:lang w:val="cs-CZ"/>
        </w:rPr>
      </w:pPr>
      <w:r w:rsidRPr="0008493A">
        <w:rPr>
          <w:lang w:val="cs-CZ"/>
        </w:rPr>
        <w:t>l´Algérie – algérien,ne</w:t>
      </w:r>
    </w:p>
    <w:p w:rsidR="006F58CD" w:rsidRPr="0008493A" w:rsidRDefault="006F58CD" w:rsidP="006F58CD">
      <w:pPr>
        <w:pStyle w:val="Paragraphedeliste"/>
        <w:rPr>
          <w:lang w:val="cs-CZ"/>
        </w:rPr>
      </w:pPr>
      <w:r w:rsidRPr="0008493A">
        <w:rPr>
          <w:lang w:val="cs-CZ"/>
        </w:rPr>
        <w:t>l´Australie – australien,ne</w:t>
      </w:r>
    </w:p>
    <w:p w:rsidR="006F58CD" w:rsidRPr="0008493A" w:rsidRDefault="006F58CD" w:rsidP="006F58CD">
      <w:pPr>
        <w:pStyle w:val="Paragraphedeliste"/>
        <w:rPr>
          <w:lang w:val="cs-CZ"/>
        </w:rPr>
      </w:pPr>
      <w:r w:rsidRPr="0008493A">
        <w:rPr>
          <w:lang w:val="cs-CZ"/>
        </w:rPr>
        <w:t>la Chine – chinois,e</w:t>
      </w:r>
    </w:p>
    <w:p w:rsidR="006F58CD" w:rsidRPr="0008493A" w:rsidRDefault="006F58CD" w:rsidP="006F58CD">
      <w:pPr>
        <w:pStyle w:val="Paragraphedeliste"/>
        <w:rPr>
          <w:lang w:val="cs-CZ"/>
        </w:rPr>
      </w:pPr>
      <w:r w:rsidRPr="0008493A">
        <w:rPr>
          <w:lang w:val="cs-CZ"/>
        </w:rPr>
        <w:t>l´Inde – indien,ne</w:t>
      </w:r>
    </w:p>
    <w:p w:rsidR="006F58CD" w:rsidRPr="0008493A" w:rsidRDefault="006F58CD" w:rsidP="006F58CD">
      <w:pPr>
        <w:pStyle w:val="Paragraphedeliste"/>
        <w:rPr>
          <w:lang w:val="cs-CZ"/>
        </w:rPr>
      </w:pPr>
      <w:r w:rsidRPr="0008493A">
        <w:rPr>
          <w:lang w:val="cs-CZ"/>
        </w:rPr>
        <w:t>la Tunisie – tunisien,ne</w:t>
      </w:r>
    </w:p>
    <w:p w:rsidR="006F58CD" w:rsidRPr="0008493A" w:rsidRDefault="006F58CD" w:rsidP="006F58CD">
      <w:pPr>
        <w:pStyle w:val="Paragraphedeliste"/>
        <w:rPr>
          <w:lang w:val="cs-CZ"/>
        </w:rPr>
      </w:pPr>
      <w:r w:rsidRPr="0008493A">
        <w:rPr>
          <w:lang w:val="cs-CZ"/>
        </w:rPr>
        <w:t>la Turquie – turc, turcque</w:t>
      </w:r>
    </w:p>
    <w:p w:rsidR="006F58CD" w:rsidRPr="0008493A" w:rsidRDefault="006F58CD" w:rsidP="006F58CD">
      <w:pPr>
        <w:pStyle w:val="Paragraphedeliste"/>
        <w:numPr>
          <w:ilvl w:val="0"/>
          <w:numId w:val="3"/>
        </w:numPr>
        <w:rPr>
          <w:u w:val="single"/>
          <w:lang w:val="cs-CZ"/>
        </w:rPr>
      </w:pPr>
      <w:r w:rsidRPr="0008493A">
        <w:rPr>
          <w:u w:val="single"/>
          <w:lang w:val="cs-CZ"/>
        </w:rPr>
        <w:t>Masculin</w:t>
      </w:r>
    </w:p>
    <w:p w:rsidR="006F58CD" w:rsidRPr="0008493A" w:rsidRDefault="006F58CD" w:rsidP="006F58CD">
      <w:pPr>
        <w:pStyle w:val="Paragraphedeliste"/>
        <w:rPr>
          <w:lang w:val="cs-CZ"/>
        </w:rPr>
      </w:pPr>
      <w:r w:rsidRPr="0008493A">
        <w:rPr>
          <w:lang w:val="cs-CZ"/>
        </w:rPr>
        <w:t>le Brésil – brésiline,ne</w:t>
      </w:r>
    </w:p>
    <w:p w:rsidR="006F58CD" w:rsidRPr="0008493A" w:rsidRDefault="006F58CD" w:rsidP="006F58CD">
      <w:pPr>
        <w:pStyle w:val="Paragraphedeliste"/>
        <w:rPr>
          <w:lang w:val="cs-CZ"/>
        </w:rPr>
      </w:pPr>
      <w:r w:rsidRPr="0008493A">
        <w:rPr>
          <w:lang w:val="cs-CZ"/>
        </w:rPr>
        <w:t>le Canada – canadien,ne</w:t>
      </w:r>
    </w:p>
    <w:p w:rsidR="006F58CD" w:rsidRPr="0008493A" w:rsidRDefault="006F58CD" w:rsidP="006F58CD">
      <w:pPr>
        <w:pStyle w:val="Paragraphedeliste"/>
        <w:rPr>
          <w:lang w:val="cs-CZ"/>
        </w:rPr>
      </w:pPr>
      <w:r w:rsidRPr="0008493A">
        <w:rPr>
          <w:lang w:val="cs-CZ"/>
        </w:rPr>
        <w:t>le Japon – japonais,e</w:t>
      </w:r>
    </w:p>
    <w:p w:rsidR="006F58CD" w:rsidRPr="0008493A" w:rsidRDefault="006F58CD" w:rsidP="006F58CD">
      <w:pPr>
        <w:pStyle w:val="Paragraphedeliste"/>
        <w:rPr>
          <w:lang w:val="cs-CZ"/>
        </w:rPr>
      </w:pPr>
      <w:r w:rsidRPr="0008493A">
        <w:rPr>
          <w:lang w:val="cs-CZ"/>
        </w:rPr>
        <w:t>le Maroc – marocain,e</w:t>
      </w:r>
    </w:p>
    <w:p w:rsidR="006F58CD" w:rsidRPr="0008493A" w:rsidRDefault="006F58CD" w:rsidP="006F58CD">
      <w:pPr>
        <w:pStyle w:val="Paragraphedeliste"/>
        <w:rPr>
          <w:lang w:val="cs-CZ"/>
        </w:rPr>
      </w:pPr>
      <w:r w:rsidRPr="0008493A">
        <w:rPr>
          <w:lang w:val="cs-CZ"/>
        </w:rPr>
        <w:t>le Mexique – mexicain,e</w:t>
      </w:r>
    </w:p>
    <w:p w:rsidR="006F58CD" w:rsidRPr="0008493A" w:rsidRDefault="006F58CD" w:rsidP="006F58CD">
      <w:pPr>
        <w:pStyle w:val="Paragraphedeliste"/>
        <w:rPr>
          <w:lang w:val="cs-CZ"/>
        </w:rPr>
      </w:pPr>
      <w:r w:rsidRPr="0008493A">
        <w:rPr>
          <w:lang w:val="cs-CZ"/>
        </w:rPr>
        <w:t>le Vietnam – vietnamien,ne</w:t>
      </w:r>
    </w:p>
    <w:p w:rsidR="006F58CD" w:rsidRPr="0008493A" w:rsidRDefault="006F58CD" w:rsidP="006F58CD">
      <w:pPr>
        <w:pStyle w:val="Paragraphedeliste"/>
        <w:numPr>
          <w:ilvl w:val="0"/>
          <w:numId w:val="3"/>
        </w:numPr>
        <w:rPr>
          <w:u w:val="single"/>
          <w:lang w:val="cs-CZ"/>
        </w:rPr>
      </w:pPr>
      <w:r w:rsidRPr="0008493A">
        <w:rPr>
          <w:u w:val="single"/>
          <w:lang w:val="cs-CZ"/>
        </w:rPr>
        <w:t>Pluriel</w:t>
      </w:r>
    </w:p>
    <w:p w:rsidR="006F58CD" w:rsidRPr="0008493A" w:rsidRDefault="006F58CD" w:rsidP="006F58CD">
      <w:pPr>
        <w:pStyle w:val="Paragraphedeliste"/>
        <w:rPr>
          <w:lang w:val="cs-CZ"/>
        </w:rPr>
      </w:pPr>
      <w:r w:rsidRPr="0008493A">
        <w:rPr>
          <w:lang w:val="cs-CZ"/>
        </w:rPr>
        <w:t>les Etats-Unis – américain,e</w:t>
      </w:r>
    </w:p>
    <w:p w:rsidR="0008493A" w:rsidRPr="00AA45E1" w:rsidRDefault="00AA45E1" w:rsidP="00AA45E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  <w:lang w:val="cs-CZ"/>
        </w:rPr>
      </w:pPr>
      <w:r w:rsidRPr="00AA45E1">
        <w:rPr>
          <w:b/>
          <w:sz w:val="24"/>
          <w:szCs w:val="24"/>
          <w:lang w:val="cs-CZ"/>
        </w:rPr>
        <w:lastRenderedPageBreak/>
        <w:t>Les nombres ˃ 20</w:t>
      </w:r>
    </w:p>
    <w:p w:rsidR="00AA45E1" w:rsidRDefault="00AA45E1" w:rsidP="0008493A">
      <w:pPr>
        <w:pStyle w:val="Paragraphedeliste"/>
        <w:rPr>
          <w:lang w:val="cs-CZ"/>
        </w:rPr>
      </w:pPr>
    </w:p>
    <w:p w:rsidR="00AA45E1" w:rsidRDefault="00AA45E1" w:rsidP="0008493A">
      <w:pPr>
        <w:pStyle w:val="Paragraphedeliste"/>
        <w:rPr>
          <w:lang w:val="cs-CZ"/>
        </w:rPr>
      </w:pPr>
      <w:r w:rsidRPr="00AA45E1">
        <w:rPr>
          <w:b/>
          <w:lang w:val="cs-CZ"/>
        </w:rPr>
        <w:t>20: vingt</w:t>
      </w:r>
      <w:r>
        <w:rPr>
          <w:lang w:val="cs-CZ"/>
        </w:rPr>
        <w:t xml:space="preserve"> [vĕ]</w:t>
      </w:r>
    </w:p>
    <w:p w:rsidR="00AA45E1" w:rsidRDefault="00AA45E1" w:rsidP="0008493A">
      <w:pPr>
        <w:pStyle w:val="Paragraphedeliste"/>
        <w:rPr>
          <w:lang w:val="cs-CZ"/>
        </w:rPr>
      </w:pPr>
      <w:r>
        <w:rPr>
          <w:lang w:val="cs-CZ"/>
        </w:rPr>
        <w:t>21: vingt et un [vĕteĕ]</w:t>
      </w:r>
    </w:p>
    <w:p w:rsidR="00AA45E1" w:rsidRDefault="00AA45E1" w:rsidP="0008493A">
      <w:pPr>
        <w:pStyle w:val="Paragraphedeliste"/>
        <w:rPr>
          <w:lang w:val="cs-CZ"/>
        </w:rPr>
      </w:pPr>
    </w:p>
    <w:p w:rsidR="00AA45E1" w:rsidRDefault="00AA45E1" w:rsidP="0008493A">
      <w:pPr>
        <w:pStyle w:val="Paragraphedeliste"/>
        <w:rPr>
          <w:lang w:val="cs-CZ"/>
        </w:rPr>
      </w:pPr>
      <w:r>
        <w:rPr>
          <w:lang w:val="cs-CZ"/>
        </w:rPr>
        <w:t>30-60 končí na ...ante [ãt]</w:t>
      </w:r>
    </w:p>
    <w:p w:rsidR="00AA45E1" w:rsidRDefault="00AA45E1" w:rsidP="0008493A">
      <w:pPr>
        <w:pStyle w:val="Paragraphedeliste"/>
        <w:rPr>
          <w:lang w:val="cs-CZ"/>
        </w:rPr>
      </w:pPr>
      <w:r w:rsidRPr="00AA45E1">
        <w:rPr>
          <w:b/>
          <w:lang w:val="cs-CZ"/>
        </w:rPr>
        <w:t>30: trente</w:t>
      </w:r>
      <w:r>
        <w:rPr>
          <w:lang w:val="cs-CZ"/>
        </w:rPr>
        <w:t xml:space="preserve"> [trãt]</w:t>
      </w:r>
    </w:p>
    <w:p w:rsidR="00AA45E1" w:rsidRDefault="00AA45E1" w:rsidP="0008493A">
      <w:pPr>
        <w:pStyle w:val="Paragraphedeliste"/>
        <w:rPr>
          <w:lang w:val="cs-CZ"/>
        </w:rPr>
      </w:pPr>
      <w:r w:rsidRPr="00AA45E1">
        <w:rPr>
          <w:b/>
          <w:lang w:val="cs-CZ"/>
        </w:rPr>
        <w:t>40: quarante</w:t>
      </w:r>
      <w:r>
        <w:rPr>
          <w:lang w:val="cs-CZ"/>
        </w:rPr>
        <w:t xml:space="preserve"> [karãt]</w:t>
      </w:r>
    </w:p>
    <w:p w:rsidR="00AA45E1" w:rsidRDefault="00AA45E1" w:rsidP="0008493A">
      <w:pPr>
        <w:pStyle w:val="Paragraphedeliste"/>
        <w:rPr>
          <w:lang w:val="cs-CZ"/>
        </w:rPr>
      </w:pPr>
      <w:r w:rsidRPr="00AA45E1">
        <w:rPr>
          <w:b/>
          <w:lang w:val="cs-CZ"/>
        </w:rPr>
        <w:t>50: cinquante</w:t>
      </w:r>
      <w:r>
        <w:rPr>
          <w:lang w:val="cs-CZ"/>
        </w:rPr>
        <w:t xml:space="preserve"> [sĕkãt]</w:t>
      </w:r>
    </w:p>
    <w:p w:rsidR="00AA45E1" w:rsidRDefault="00AA45E1" w:rsidP="0008493A">
      <w:pPr>
        <w:pStyle w:val="Paragraphedeliste"/>
        <w:rPr>
          <w:lang w:val="cs-CZ"/>
        </w:rPr>
      </w:pPr>
      <w:r w:rsidRPr="00AA45E1">
        <w:rPr>
          <w:b/>
          <w:lang w:val="cs-CZ"/>
        </w:rPr>
        <w:t>60: soixante</w:t>
      </w:r>
      <w:r>
        <w:rPr>
          <w:lang w:val="cs-CZ"/>
        </w:rPr>
        <w:t xml:space="preserve"> [swasãt]</w:t>
      </w:r>
    </w:p>
    <w:p w:rsidR="00AA45E1" w:rsidRDefault="00AA45E1" w:rsidP="0008493A">
      <w:pPr>
        <w:pStyle w:val="Paragraphedeliste"/>
        <w:rPr>
          <w:lang w:val="cs-CZ"/>
        </w:rPr>
      </w:pPr>
    </w:p>
    <w:p w:rsidR="00AA45E1" w:rsidRDefault="00AA45E1" w:rsidP="0008493A">
      <w:pPr>
        <w:pStyle w:val="Paragraphedeliste"/>
        <w:rPr>
          <w:i/>
          <w:lang w:val="cs-CZ"/>
        </w:rPr>
      </w:pPr>
      <w:r>
        <w:rPr>
          <w:lang w:val="cs-CZ"/>
        </w:rPr>
        <w:t xml:space="preserve">Pořád platí, že 31, 41, 51 a 61 je </w:t>
      </w:r>
      <w:r w:rsidRPr="00AA45E1">
        <w:rPr>
          <w:i/>
          <w:lang w:val="cs-CZ"/>
        </w:rPr>
        <w:t>... et un</w:t>
      </w:r>
    </w:p>
    <w:p w:rsidR="00AA45E1" w:rsidRDefault="00AA45E1" w:rsidP="0008493A">
      <w:pPr>
        <w:pStyle w:val="Paragraphedeliste"/>
        <w:rPr>
          <w:lang w:val="cs-CZ"/>
        </w:rPr>
      </w:pPr>
      <w:r>
        <w:rPr>
          <w:lang w:val="cs-CZ"/>
        </w:rPr>
        <w:t xml:space="preserve">a od 32 dál se přidávají jednotky přes spojovník (poslední: </w:t>
      </w:r>
      <w:r w:rsidRPr="00AA45E1">
        <w:rPr>
          <w:i/>
          <w:lang w:val="cs-CZ"/>
        </w:rPr>
        <w:t>soixante-neuf</w:t>
      </w:r>
      <w:r>
        <w:rPr>
          <w:lang w:val="cs-CZ"/>
        </w:rPr>
        <w:t>)</w:t>
      </w:r>
    </w:p>
    <w:p w:rsidR="00AA45E1" w:rsidRDefault="00AA45E1" w:rsidP="0008493A">
      <w:pPr>
        <w:pStyle w:val="Paragraphedeliste"/>
        <w:rPr>
          <w:lang w:val="cs-CZ"/>
        </w:rPr>
      </w:pPr>
    </w:p>
    <w:p w:rsidR="00AA45E1" w:rsidRDefault="00AA45E1" w:rsidP="0008493A">
      <w:pPr>
        <w:pStyle w:val="Paragraphedeliste"/>
        <w:rPr>
          <w:lang w:val="cs-CZ"/>
        </w:rPr>
      </w:pPr>
      <w:r>
        <w:rPr>
          <w:lang w:val="cs-CZ"/>
        </w:rPr>
        <w:t>Od 70 se číslovky skládají:</w:t>
      </w:r>
    </w:p>
    <w:p w:rsidR="00AA45E1" w:rsidRDefault="00AA45E1" w:rsidP="0008493A">
      <w:pPr>
        <w:pStyle w:val="Paragraphedeliste"/>
        <w:rPr>
          <w:lang w:val="cs-CZ"/>
        </w:rPr>
      </w:pPr>
      <w:r>
        <w:rPr>
          <w:lang w:val="cs-CZ"/>
        </w:rPr>
        <w:t>70 = 60+10</w:t>
      </w:r>
    </w:p>
    <w:p w:rsidR="00AA45E1" w:rsidRDefault="00AA45E1" w:rsidP="0008493A">
      <w:pPr>
        <w:pStyle w:val="Paragraphedeliste"/>
        <w:rPr>
          <w:lang w:val="cs-CZ"/>
        </w:rPr>
      </w:pPr>
      <w:r>
        <w:rPr>
          <w:lang w:val="cs-CZ"/>
        </w:rPr>
        <w:t>71 = 60 + 11 atd.</w:t>
      </w:r>
    </w:p>
    <w:p w:rsidR="00AA45E1" w:rsidRDefault="00AA45E1" w:rsidP="0008493A">
      <w:pPr>
        <w:pStyle w:val="Paragraphedeliste"/>
        <w:rPr>
          <w:lang w:val="cs-CZ"/>
        </w:rPr>
      </w:pPr>
      <w:r>
        <w:rPr>
          <w:lang w:val="cs-CZ"/>
        </w:rPr>
        <w:t>80 = 4x20</w:t>
      </w:r>
    </w:p>
    <w:p w:rsidR="00AA45E1" w:rsidRDefault="00AA45E1" w:rsidP="0008493A">
      <w:pPr>
        <w:pStyle w:val="Paragraphedeliste"/>
        <w:rPr>
          <w:lang w:val="cs-CZ"/>
        </w:rPr>
      </w:pPr>
      <w:r>
        <w:rPr>
          <w:lang w:val="cs-CZ"/>
        </w:rPr>
        <w:t>90 = 4x20+10</w:t>
      </w:r>
    </w:p>
    <w:p w:rsidR="00AA45E1" w:rsidRDefault="00AA45E1" w:rsidP="0008493A">
      <w:pPr>
        <w:pStyle w:val="Paragraphedeliste"/>
        <w:rPr>
          <w:lang w:val="cs-CZ"/>
        </w:rPr>
      </w:pPr>
      <w:r>
        <w:rPr>
          <w:lang w:val="cs-CZ"/>
        </w:rPr>
        <w:t>91 = 4x20+11 atd.</w:t>
      </w:r>
    </w:p>
    <w:p w:rsidR="00AA45E1" w:rsidRDefault="00AA45E1" w:rsidP="0008493A">
      <w:pPr>
        <w:pStyle w:val="Paragraphedeliste"/>
        <w:rPr>
          <w:lang w:val="cs-CZ"/>
        </w:rPr>
      </w:pPr>
    </w:p>
    <w:p w:rsidR="00AA45E1" w:rsidRDefault="00AA45E1" w:rsidP="0008493A">
      <w:pPr>
        <w:pStyle w:val="Paragraphedeliste"/>
        <w:rPr>
          <w:lang w:val="cs-CZ"/>
        </w:rPr>
      </w:pPr>
      <w:r>
        <w:rPr>
          <w:lang w:val="cs-CZ"/>
        </w:rPr>
        <w:t>70: soixante-dix</w:t>
      </w:r>
    </w:p>
    <w:p w:rsidR="00AA45E1" w:rsidRDefault="00AA45E1" w:rsidP="0008493A">
      <w:pPr>
        <w:pStyle w:val="Paragraphedeliste"/>
        <w:rPr>
          <w:lang w:val="cs-CZ"/>
        </w:rPr>
      </w:pPr>
      <w:r>
        <w:rPr>
          <w:lang w:val="cs-CZ"/>
        </w:rPr>
        <w:t>71: soixante et onze</w:t>
      </w:r>
    </w:p>
    <w:p w:rsidR="00AA45E1" w:rsidRDefault="00AA45E1" w:rsidP="0008493A">
      <w:pPr>
        <w:pStyle w:val="Paragraphedeliste"/>
        <w:rPr>
          <w:lang w:val="cs-CZ"/>
        </w:rPr>
      </w:pPr>
      <w:r>
        <w:rPr>
          <w:lang w:val="cs-CZ"/>
        </w:rPr>
        <w:t>72: soixante-douze</w:t>
      </w:r>
    </w:p>
    <w:p w:rsidR="00AA45E1" w:rsidRDefault="00AA45E1" w:rsidP="0008493A">
      <w:pPr>
        <w:pStyle w:val="Paragraphedeliste"/>
        <w:rPr>
          <w:lang w:val="cs-CZ"/>
        </w:rPr>
      </w:pPr>
      <w:r>
        <w:rPr>
          <w:lang w:val="cs-CZ"/>
        </w:rPr>
        <w:t xml:space="preserve">73: soixante-treize </w:t>
      </w:r>
    </w:p>
    <w:p w:rsidR="00AA45E1" w:rsidRDefault="00AA45E1" w:rsidP="0008493A">
      <w:pPr>
        <w:pStyle w:val="Paragraphedeliste"/>
        <w:rPr>
          <w:lang w:val="cs-CZ"/>
        </w:rPr>
      </w:pPr>
      <w:r>
        <w:rPr>
          <w:lang w:val="cs-CZ"/>
        </w:rPr>
        <w:t>74: soixante-quatorze</w:t>
      </w:r>
    </w:p>
    <w:p w:rsidR="00AA45E1" w:rsidRDefault="00AA45E1" w:rsidP="0008493A">
      <w:pPr>
        <w:pStyle w:val="Paragraphedeliste"/>
        <w:rPr>
          <w:lang w:val="cs-CZ"/>
        </w:rPr>
      </w:pPr>
      <w:r>
        <w:rPr>
          <w:lang w:val="cs-CZ"/>
        </w:rPr>
        <w:t>75: soixante-quinze</w:t>
      </w:r>
    </w:p>
    <w:p w:rsidR="00AA45E1" w:rsidRDefault="00AA45E1" w:rsidP="0008493A">
      <w:pPr>
        <w:pStyle w:val="Paragraphedeliste"/>
        <w:rPr>
          <w:lang w:val="cs-CZ"/>
        </w:rPr>
      </w:pPr>
      <w:r>
        <w:rPr>
          <w:lang w:val="cs-CZ"/>
        </w:rPr>
        <w:t>76: soixante-seize</w:t>
      </w:r>
    </w:p>
    <w:p w:rsidR="00AA45E1" w:rsidRDefault="00AA45E1" w:rsidP="0008493A">
      <w:pPr>
        <w:pStyle w:val="Paragraphedeliste"/>
        <w:rPr>
          <w:lang w:val="cs-CZ"/>
        </w:rPr>
      </w:pPr>
      <w:r>
        <w:rPr>
          <w:lang w:val="cs-CZ"/>
        </w:rPr>
        <w:t>77: soixante-dix-sept</w:t>
      </w:r>
    </w:p>
    <w:p w:rsidR="00AA45E1" w:rsidRDefault="00AA45E1" w:rsidP="0008493A">
      <w:pPr>
        <w:pStyle w:val="Paragraphedeliste"/>
        <w:rPr>
          <w:lang w:val="cs-CZ"/>
        </w:rPr>
      </w:pPr>
      <w:r>
        <w:rPr>
          <w:lang w:val="cs-CZ"/>
        </w:rPr>
        <w:t>78: soixante-dix-huit</w:t>
      </w:r>
    </w:p>
    <w:p w:rsidR="00AA45E1" w:rsidRDefault="00AA45E1" w:rsidP="0008493A">
      <w:pPr>
        <w:pStyle w:val="Paragraphedeliste"/>
        <w:rPr>
          <w:lang w:val="cs-CZ"/>
        </w:rPr>
      </w:pPr>
      <w:r>
        <w:rPr>
          <w:lang w:val="cs-CZ"/>
        </w:rPr>
        <w:t>79: soixante-dix-neuf</w:t>
      </w:r>
    </w:p>
    <w:p w:rsidR="00AA45E1" w:rsidRDefault="00AA45E1" w:rsidP="0008493A">
      <w:pPr>
        <w:pStyle w:val="Paragraphedeliste"/>
        <w:rPr>
          <w:lang w:val="cs-CZ"/>
        </w:rPr>
      </w:pPr>
    </w:p>
    <w:p w:rsidR="00AA45E1" w:rsidRDefault="00AA45E1" w:rsidP="0008493A">
      <w:pPr>
        <w:pStyle w:val="Paragraphedeliste"/>
        <w:rPr>
          <w:lang w:val="cs-CZ"/>
        </w:rPr>
      </w:pPr>
      <w:r>
        <w:rPr>
          <w:lang w:val="cs-CZ"/>
        </w:rPr>
        <w:t>80: quatre-vingts</w:t>
      </w:r>
    </w:p>
    <w:p w:rsidR="00AA45E1" w:rsidRDefault="00AA45E1" w:rsidP="0008493A">
      <w:pPr>
        <w:pStyle w:val="Paragraphedeliste"/>
        <w:rPr>
          <w:lang w:val="cs-CZ"/>
        </w:rPr>
      </w:pPr>
      <w:r>
        <w:rPr>
          <w:lang w:val="cs-CZ"/>
        </w:rPr>
        <w:t>81: quatre</w:t>
      </w:r>
      <w:r w:rsidR="00E32D4D">
        <w:rPr>
          <w:lang w:val="cs-CZ"/>
        </w:rPr>
        <w:t xml:space="preserve">-vingt-un (!!! není spojka </w:t>
      </w:r>
      <w:r w:rsidR="00E32D4D">
        <w:rPr>
          <w:i/>
          <w:lang w:val="cs-CZ"/>
        </w:rPr>
        <w:t>et</w:t>
      </w:r>
      <w:r w:rsidR="00E32D4D">
        <w:rPr>
          <w:lang w:val="cs-CZ"/>
        </w:rPr>
        <w:t>)</w:t>
      </w:r>
    </w:p>
    <w:p w:rsidR="00E32D4D" w:rsidRDefault="00E32D4D" w:rsidP="0008493A">
      <w:pPr>
        <w:pStyle w:val="Paragraphedeliste"/>
        <w:rPr>
          <w:lang w:val="cs-CZ"/>
        </w:rPr>
      </w:pPr>
      <w:r>
        <w:rPr>
          <w:lang w:val="cs-CZ"/>
        </w:rPr>
        <w:t>82: quatre-vingt-deux</w:t>
      </w:r>
    </w:p>
    <w:p w:rsidR="00E32D4D" w:rsidRDefault="00E32D4D" w:rsidP="0008493A">
      <w:pPr>
        <w:pStyle w:val="Paragraphedeliste"/>
        <w:rPr>
          <w:lang w:val="cs-CZ"/>
        </w:rPr>
      </w:pPr>
      <w:r>
        <w:rPr>
          <w:lang w:val="cs-CZ"/>
        </w:rPr>
        <w:t xml:space="preserve">83: quatre-vingt-trois </w:t>
      </w:r>
    </w:p>
    <w:p w:rsidR="00E32D4D" w:rsidRDefault="00E32D4D" w:rsidP="0008493A">
      <w:pPr>
        <w:pStyle w:val="Paragraphedeliste"/>
        <w:rPr>
          <w:lang w:val="cs-CZ"/>
        </w:rPr>
      </w:pPr>
      <w:r>
        <w:rPr>
          <w:lang w:val="cs-CZ"/>
        </w:rPr>
        <w:t>84: quatre-vingt-quatre</w:t>
      </w:r>
    </w:p>
    <w:p w:rsidR="00E32D4D" w:rsidRDefault="00E32D4D" w:rsidP="0008493A">
      <w:pPr>
        <w:pStyle w:val="Paragraphedeliste"/>
        <w:rPr>
          <w:lang w:val="cs-CZ"/>
        </w:rPr>
      </w:pPr>
      <w:r>
        <w:rPr>
          <w:lang w:val="cs-CZ"/>
        </w:rPr>
        <w:t>85: quatre-vingt-cinq</w:t>
      </w:r>
    </w:p>
    <w:p w:rsidR="00E32D4D" w:rsidRDefault="00E32D4D" w:rsidP="0008493A">
      <w:pPr>
        <w:pStyle w:val="Paragraphedeliste"/>
        <w:rPr>
          <w:lang w:val="cs-CZ"/>
        </w:rPr>
      </w:pPr>
      <w:r>
        <w:rPr>
          <w:lang w:val="cs-CZ"/>
        </w:rPr>
        <w:t>86: quatre-vingt-six</w:t>
      </w:r>
    </w:p>
    <w:p w:rsidR="00E32D4D" w:rsidRDefault="00E32D4D" w:rsidP="0008493A">
      <w:pPr>
        <w:pStyle w:val="Paragraphedeliste"/>
        <w:rPr>
          <w:lang w:val="cs-CZ"/>
        </w:rPr>
      </w:pPr>
      <w:r>
        <w:rPr>
          <w:lang w:val="cs-CZ"/>
        </w:rPr>
        <w:t>87: quatre-vingt-sept</w:t>
      </w:r>
    </w:p>
    <w:p w:rsidR="00E32D4D" w:rsidRDefault="00E32D4D" w:rsidP="0008493A">
      <w:pPr>
        <w:pStyle w:val="Paragraphedeliste"/>
        <w:rPr>
          <w:lang w:val="cs-CZ"/>
        </w:rPr>
      </w:pPr>
      <w:r>
        <w:rPr>
          <w:lang w:val="cs-CZ"/>
        </w:rPr>
        <w:t>88: quatre-vingt-huit</w:t>
      </w:r>
    </w:p>
    <w:p w:rsidR="00E32D4D" w:rsidRDefault="00E32D4D" w:rsidP="0008493A">
      <w:pPr>
        <w:pStyle w:val="Paragraphedeliste"/>
        <w:rPr>
          <w:lang w:val="cs-CZ"/>
        </w:rPr>
      </w:pPr>
      <w:r>
        <w:rPr>
          <w:lang w:val="cs-CZ"/>
        </w:rPr>
        <w:t>89: quatre-vingt-neuf</w:t>
      </w:r>
    </w:p>
    <w:p w:rsidR="00E32D4D" w:rsidRDefault="00E32D4D" w:rsidP="0008493A">
      <w:pPr>
        <w:pStyle w:val="Paragraphedeliste"/>
        <w:rPr>
          <w:lang w:val="cs-CZ"/>
        </w:rPr>
      </w:pPr>
    </w:p>
    <w:p w:rsidR="00E32D4D" w:rsidRDefault="00E32D4D" w:rsidP="0008493A">
      <w:pPr>
        <w:pStyle w:val="Paragraphedeliste"/>
        <w:rPr>
          <w:lang w:val="cs-CZ"/>
        </w:rPr>
      </w:pPr>
      <w:r>
        <w:rPr>
          <w:lang w:val="cs-CZ"/>
        </w:rPr>
        <w:t>90: quatre-vingt-dix</w:t>
      </w:r>
    </w:p>
    <w:p w:rsidR="00E32D4D" w:rsidRDefault="00E32D4D" w:rsidP="0008493A">
      <w:pPr>
        <w:pStyle w:val="Paragraphedeliste"/>
        <w:rPr>
          <w:lang w:val="cs-CZ"/>
        </w:rPr>
      </w:pPr>
      <w:r>
        <w:rPr>
          <w:lang w:val="cs-CZ"/>
        </w:rPr>
        <w:t>91: quatre-vingt-onze</w:t>
      </w:r>
    </w:p>
    <w:p w:rsidR="00E32D4D" w:rsidRDefault="00E32D4D" w:rsidP="0008493A">
      <w:pPr>
        <w:pStyle w:val="Paragraphedeliste"/>
        <w:rPr>
          <w:lang w:val="cs-CZ"/>
        </w:rPr>
      </w:pPr>
      <w:r>
        <w:rPr>
          <w:lang w:val="cs-CZ"/>
        </w:rPr>
        <w:t>92: quatre-vingt-douze</w:t>
      </w:r>
    </w:p>
    <w:p w:rsidR="00E32D4D" w:rsidRDefault="00E32D4D" w:rsidP="0008493A">
      <w:pPr>
        <w:pStyle w:val="Paragraphedeliste"/>
        <w:rPr>
          <w:lang w:val="cs-CZ"/>
        </w:rPr>
      </w:pPr>
      <w:r>
        <w:rPr>
          <w:lang w:val="cs-CZ"/>
        </w:rPr>
        <w:t>93: quatre-vingt-treize ... (viz 70)</w:t>
      </w:r>
    </w:p>
    <w:p w:rsidR="00E32D4D" w:rsidRPr="00E32D4D" w:rsidRDefault="009D7622" w:rsidP="00E32D4D">
      <w:pPr>
        <w:pStyle w:val="Paragraphedeliste"/>
        <w:rPr>
          <w:lang w:val="cs-CZ"/>
        </w:rPr>
      </w:pPr>
      <w:r>
        <w:rPr>
          <w:lang w:val="cs-CZ"/>
        </w:rPr>
        <w:t>99: quatre-vingt-dix-neuf</w:t>
      </w:r>
    </w:p>
    <w:sectPr w:rsidR="00E32D4D" w:rsidRPr="00E32D4D" w:rsidSect="006F58CD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B1358"/>
    <w:multiLevelType w:val="hybridMultilevel"/>
    <w:tmpl w:val="6778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0F58"/>
    <w:multiLevelType w:val="hybridMultilevel"/>
    <w:tmpl w:val="562C5FC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77CFB"/>
    <w:multiLevelType w:val="hybridMultilevel"/>
    <w:tmpl w:val="5792DC8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D3460"/>
    <w:multiLevelType w:val="hybridMultilevel"/>
    <w:tmpl w:val="628C21A4"/>
    <w:lvl w:ilvl="0" w:tplc="1092FB8A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11DCC"/>
    <w:multiLevelType w:val="hybridMultilevel"/>
    <w:tmpl w:val="1DB63D50"/>
    <w:lvl w:ilvl="0" w:tplc="E4C61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855CA"/>
    <w:multiLevelType w:val="hybridMultilevel"/>
    <w:tmpl w:val="73DC36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25C22"/>
    <w:multiLevelType w:val="hybridMultilevel"/>
    <w:tmpl w:val="1CF8C3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86F80"/>
    <w:rsid w:val="0008493A"/>
    <w:rsid w:val="001354D3"/>
    <w:rsid w:val="0014313C"/>
    <w:rsid w:val="006F58CD"/>
    <w:rsid w:val="007F0EE7"/>
    <w:rsid w:val="00886F80"/>
    <w:rsid w:val="009D7622"/>
    <w:rsid w:val="009F5031"/>
    <w:rsid w:val="00AA45E1"/>
    <w:rsid w:val="00E3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0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</dc:creator>
  <cp:lastModifiedBy>Florian</cp:lastModifiedBy>
  <cp:revision>4</cp:revision>
  <dcterms:created xsi:type="dcterms:W3CDTF">2017-09-22T20:18:00Z</dcterms:created>
  <dcterms:modified xsi:type="dcterms:W3CDTF">2018-10-06T19:33:00Z</dcterms:modified>
</cp:coreProperties>
</file>